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招聘会公告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为了给用人单位和学生提供一个洽谈、交流的平台，做好毕业生就业工作，河南工业大学职业技术学院拟定于2017年5月9日举办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2017届</w:t>
      </w:r>
      <w:r>
        <w:rPr>
          <w:rFonts w:hint="eastAsia" w:ascii="宋体" w:hAnsi="宋体" w:eastAsia="宋体" w:cs="宋体"/>
          <w:sz w:val="24"/>
          <w:szCs w:val="24"/>
        </w:rPr>
        <w:t>磨料磨具、超硬材料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专</w:t>
      </w:r>
      <w:r>
        <w:rPr>
          <w:rFonts w:hint="eastAsia" w:ascii="宋体" w:hAnsi="宋体" w:eastAsia="宋体" w:cs="宋体"/>
          <w:sz w:val="24"/>
          <w:szCs w:val="24"/>
        </w:rPr>
        <w:t>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毕业生</w:t>
      </w:r>
      <w:r>
        <w:rPr>
          <w:rFonts w:hint="eastAsia" w:ascii="宋体" w:hAnsi="宋体" w:eastAsia="宋体" w:cs="宋体"/>
          <w:sz w:val="24"/>
          <w:szCs w:val="24"/>
        </w:rPr>
        <w:t>专场招聘会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2015级磨料磨具、超硬材料专业顶岗实习洽谈会</w:t>
      </w:r>
      <w:r>
        <w:rPr>
          <w:rFonts w:hint="eastAsia" w:ascii="宋体" w:hAnsi="宋体" w:eastAsia="宋体" w:cs="宋体"/>
          <w:sz w:val="24"/>
          <w:szCs w:val="24"/>
        </w:rPr>
        <w:t>。诚邀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有意招聘磨料磨具、超硬材料专业毕业生以及接纳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2015级</w:t>
      </w:r>
      <w:r>
        <w:rPr>
          <w:rFonts w:hint="eastAsia" w:ascii="宋体" w:hAnsi="宋体" w:eastAsia="宋体" w:cs="宋体"/>
          <w:sz w:val="24"/>
          <w:szCs w:val="24"/>
        </w:rPr>
        <w:t>磨料磨具、超硬材料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专</w:t>
      </w:r>
      <w:r>
        <w:rPr>
          <w:rFonts w:hint="eastAsia" w:ascii="宋体" w:hAnsi="宋体" w:eastAsia="宋体" w:cs="宋体"/>
          <w:sz w:val="24"/>
          <w:szCs w:val="24"/>
        </w:rPr>
        <w:t>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顶岗实习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的单位</w:t>
      </w:r>
      <w:r>
        <w:rPr>
          <w:rFonts w:hint="eastAsia" w:ascii="宋体" w:hAnsi="宋体" w:eastAsia="宋体" w:cs="宋体"/>
          <w:sz w:val="24"/>
          <w:szCs w:val="24"/>
        </w:rPr>
        <w:t>莅临招聘现场。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一、时间及地点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时间：2016年5月9日全天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地点：郑州市中原区嵩山南路96号河南工业大学职业技术学院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二、毕业生资源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1、专业和学历：材料工程技术（超硬材料）专科、磨料磨具制造专科。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2、生源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均</w:t>
      </w:r>
      <w:r>
        <w:rPr>
          <w:rFonts w:hint="eastAsia" w:ascii="宋体" w:hAnsi="宋体" w:eastAsia="宋体" w:cs="宋体"/>
          <w:sz w:val="24"/>
          <w:szCs w:val="24"/>
        </w:rPr>
        <w:t>为河南籍学生。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3、2015级共有学生2</w:t>
      </w:r>
      <w:r>
        <w:rPr>
          <w:rFonts w:hint="eastAsia" w:cs="宋体"/>
          <w:sz w:val="24"/>
          <w:szCs w:val="24"/>
          <w:lang w:val="en-US" w:eastAsia="zh-CN"/>
        </w:rPr>
        <w:t>05人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，其中磨料磨具专业4</w:t>
      </w:r>
      <w:r>
        <w:rPr>
          <w:rFonts w:hint="eastAsia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人，超硬材料专业1</w:t>
      </w:r>
      <w:r>
        <w:rPr>
          <w:rFonts w:hint="eastAsia" w:cs="宋体"/>
          <w:sz w:val="24"/>
          <w:szCs w:val="24"/>
          <w:lang w:val="en-US" w:eastAsia="zh-CN"/>
        </w:rPr>
        <w:t>58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三、参会须知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1、为便于招聘，请有意参会的单位于4月30日前回复《参会回执》，详细填写单位简介、招聘需求等相关信息并加盖公章，以便提前安排，做好宣传和接待工作。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2、各参会单位限一个招聘展位，学院提供简易海报一张，内容由企业提供。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3、招聘期间，学院提供办公用具及后勤服务。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4、本次招聘不收取任何费用，学院将按照回执安排食宿；如需多媒体设备进行宣讲请提前告知，以便安排。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四、联系方式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联系电话：0371-67789660, 0371-67789018，传真0371-67789879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 系 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刘卜豪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18623719613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五、乘车路线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从</w:t>
      </w:r>
      <w:r>
        <w:rPr>
          <w:rFonts w:hint="eastAsia" w:ascii="宋体" w:hAnsi="宋体" w:eastAsia="宋体" w:cs="宋体"/>
          <w:sz w:val="24"/>
          <w:szCs w:val="24"/>
        </w:rPr>
        <w:t>郑州火车站西广场乘坐201路到达嵩山路伊河路站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下车，向西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50米马路对面即为学校北门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2、郑州东站（高铁站）乘坐地铁1号线到绿城广场C口出站，向西步行200米至嵩山南路，沿嵩山南路往南步行500米至嵩山路伊河路口西北角，即可到达河南工业大学嵩山路校区。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3、新郑机场乘坐城郊线（新郑机场站D口上车），在紫荆山站下车站内换乘地铁1号线，在绿城广场站下车，从C口出站，出站后</w:t>
      </w:r>
      <w:r>
        <w:rPr>
          <w:rFonts w:hint="eastAsia" w:ascii="宋体" w:hAnsi="宋体" w:eastAsia="宋体" w:cs="宋体"/>
          <w:sz w:val="24"/>
          <w:szCs w:val="24"/>
        </w:rPr>
        <w:t>向西步行200米至嵩山南路，沿嵩山南路往南步行500米至嵩山路伊河路口西北角，即可到达河南工业大学嵩山路校区。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河南工业大学职业技术学院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2017年4月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/>
        <w:jc w:val="righ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spacing w:line="493" w:lineRule="atLeast"/>
        <w:jc w:val="both"/>
        <w:rPr>
          <w:rFonts w:hint="eastAsia"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河南工业大学职业技术学院2017届毕业生供需见面会回执</w:t>
      </w:r>
      <w:r>
        <w:rPr>
          <w:rFonts w:eastAsia="黑体"/>
          <w:b/>
          <w:sz w:val="30"/>
          <w:szCs w:val="30"/>
        </w:rPr>
        <w:t>登记表</w:t>
      </w:r>
    </w:p>
    <w:tbl>
      <w:tblPr>
        <w:tblStyle w:val="9"/>
        <w:tblpPr w:leftFromText="180" w:rightFromText="180" w:vertAnchor="page" w:horzAnchor="margin" w:tblpXSpec="center" w:tblpY="2183"/>
        <w:tblW w:w="9360" w:type="dxa"/>
        <w:tblInd w:w="-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1"/>
        <w:gridCol w:w="9"/>
        <w:gridCol w:w="2014"/>
        <w:gridCol w:w="1396"/>
        <w:gridCol w:w="10"/>
        <w:gridCol w:w="1430"/>
        <w:gridCol w:w="900"/>
        <w:gridCol w:w="21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41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4859" w:type="dxa"/>
            <w:gridSpan w:val="5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邮</w:t>
            </w:r>
            <w:r>
              <w:rPr>
                <w:rFonts w:hint="eastAsia" w:eastAsia="楷体_GB2312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>编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41" w:type="dxa"/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</w:rPr>
              <w:t>通讯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>地址</w:t>
            </w:r>
          </w:p>
        </w:tc>
        <w:tc>
          <w:tcPr>
            <w:tcW w:w="4859" w:type="dxa"/>
            <w:gridSpan w:val="5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</w:rPr>
              <w:t>传  真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41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202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144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eastAsia="黑体"/>
                <w:b/>
                <w:bCs/>
                <w:sz w:val="28"/>
                <w:szCs w:val="28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</w:rPr>
              <w:t>电  话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46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拟定参会时间</w:t>
            </w:r>
          </w:p>
        </w:tc>
        <w:tc>
          <w:tcPr>
            <w:tcW w:w="5896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hint="eastAsia" w:eastAsia="楷体_GB2312"/>
                <w:sz w:val="24"/>
                <w:szCs w:val="28"/>
              </w:rPr>
              <w:t xml:space="preserve">5月9日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14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楷体_GB2312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需</w:t>
            </w:r>
          </w:p>
          <w:p>
            <w:pPr>
              <w:jc w:val="center"/>
              <w:rPr>
                <w:rFonts w:hint="eastAsia" w:eastAsia="楷体_GB2312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求</w:t>
            </w:r>
          </w:p>
          <w:p>
            <w:pPr>
              <w:jc w:val="center"/>
              <w:rPr>
                <w:rFonts w:hint="eastAsia" w:eastAsia="楷体_GB2312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专</w:t>
            </w:r>
          </w:p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业</w:t>
            </w:r>
          </w:p>
        </w:tc>
        <w:tc>
          <w:tcPr>
            <w:tcW w:w="2014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专业</w:t>
            </w:r>
            <w:r>
              <w:rPr>
                <w:rFonts w:hint="eastAsia" w:eastAsia="楷体_GB2312"/>
                <w:b/>
                <w:bCs/>
                <w:sz w:val="28"/>
                <w:szCs w:val="28"/>
              </w:rPr>
              <w:t>及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>层次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人</w:t>
            </w:r>
            <w:r>
              <w:rPr>
                <w:rFonts w:hint="eastAsia" w:eastAsia="楷体_GB2312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>数</w:t>
            </w:r>
          </w:p>
        </w:tc>
        <w:tc>
          <w:tcPr>
            <w:tcW w:w="4500" w:type="dxa"/>
            <w:gridSpan w:val="4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楷体_GB2312"/>
                <w:b/>
                <w:bCs/>
                <w:sz w:val="28"/>
                <w:szCs w:val="28"/>
              </w:rPr>
              <w:t>使用意</w:t>
            </w:r>
            <w:r>
              <w:rPr>
                <w:rFonts w:hint="eastAsia" w:eastAsia="楷体_GB2312"/>
                <w:b/>
                <w:bCs/>
                <w:sz w:val="28"/>
                <w:szCs w:val="28"/>
              </w:rPr>
              <w:t>向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1450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2" w:hRule="atLeast"/>
        </w:trPr>
        <w:tc>
          <w:tcPr>
            <w:tcW w:w="1450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1450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2" w:hRule="atLeast"/>
        </w:trPr>
        <w:tc>
          <w:tcPr>
            <w:tcW w:w="1450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2" w:hRule="atLeast"/>
        </w:trPr>
        <w:tc>
          <w:tcPr>
            <w:tcW w:w="1450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2" w:hRule="atLeast"/>
        </w:trPr>
        <w:tc>
          <w:tcPr>
            <w:tcW w:w="3464" w:type="dxa"/>
            <w:gridSpan w:val="3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是否住宿</w:t>
            </w:r>
          </w:p>
        </w:tc>
        <w:tc>
          <w:tcPr>
            <w:tcW w:w="5896" w:type="dxa"/>
            <w:gridSpan w:val="5"/>
            <w:vAlign w:val="center"/>
          </w:tcPr>
          <w:p>
            <w:pPr>
              <w:jc w:val="center"/>
              <w:rPr>
                <w:rFonts w:hint="eastAsia" w:eastAsia="黑体"/>
                <w:b/>
                <w:bCs/>
                <w:sz w:val="28"/>
                <w:szCs w:val="28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</w:rPr>
              <w:t>□ 是   需预定</w:t>
            </w:r>
            <w:r>
              <w:rPr>
                <w:rFonts w:hint="eastAsia" w:eastAsia="楷体_GB2312"/>
                <w:b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eastAsia="楷体_GB2312"/>
                <w:b/>
                <w:bCs/>
                <w:sz w:val="28"/>
                <w:szCs w:val="28"/>
              </w:rPr>
              <w:t>间       □ 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2" w:hRule="atLeast"/>
        </w:trPr>
        <w:tc>
          <w:tcPr>
            <w:tcW w:w="4870" w:type="dxa"/>
            <w:gridSpan w:val="5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是否需要提供面试或笔试场地</w:t>
            </w:r>
          </w:p>
        </w:tc>
        <w:tc>
          <w:tcPr>
            <w:tcW w:w="4490" w:type="dxa"/>
            <w:gridSpan w:val="3"/>
            <w:vAlign w:val="center"/>
          </w:tcPr>
          <w:p>
            <w:pPr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hint="eastAsia" w:eastAsia="楷体_GB2312"/>
                <w:b/>
                <w:bCs/>
                <w:sz w:val="28"/>
                <w:szCs w:val="28"/>
              </w:rPr>
              <w:t>□ 是     □ 否</w:t>
            </w:r>
          </w:p>
        </w:tc>
      </w:tr>
    </w:tbl>
    <w:p>
      <w:pPr>
        <w:spacing w:line="380" w:lineRule="exact"/>
        <w:rPr>
          <w:rFonts w:hint="eastAsia" w:eastAsia="楷体_GB2312"/>
          <w:b/>
          <w:bCs/>
          <w:sz w:val="24"/>
        </w:rPr>
      </w:pPr>
      <w:r>
        <w:rPr>
          <w:rFonts w:hint="eastAsia" w:eastAsia="楷体_GB2312"/>
          <w:b/>
          <w:bCs/>
          <w:sz w:val="24"/>
        </w:rPr>
        <w:t>通讯地址</w:t>
      </w:r>
      <w:r>
        <w:rPr>
          <w:rFonts w:eastAsia="楷体_GB2312"/>
          <w:b/>
          <w:bCs/>
          <w:sz w:val="24"/>
        </w:rPr>
        <w:t>：河南省郑州市</w:t>
      </w:r>
      <w:r>
        <w:rPr>
          <w:rFonts w:hint="eastAsia" w:eastAsia="楷体_GB2312"/>
          <w:b/>
          <w:bCs/>
          <w:sz w:val="24"/>
        </w:rPr>
        <w:t xml:space="preserve">中原区嵩山南路140号河南工业大学，450001      </w:t>
      </w:r>
    </w:p>
    <w:p>
      <w:pPr>
        <w:spacing w:line="380" w:lineRule="exact"/>
        <w:rPr>
          <w:rFonts w:hint="eastAsia" w:eastAsia="楷体_GB2312"/>
          <w:b/>
          <w:bCs/>
          <w:sz w:val="24"/>
        </w:rPr>
      </w:pPr>
      <w:r>
        <w:rPr>
          <w:rFonts w:hint="eastAsia" w:eastAsia="楷体_GB2312"/>
          <w:b/>
          <w:bCs/>
          <w:sz w:val="24"/>
        </w:rPr>
        <w:t>联系</w:t>
      </w:r>
      <w:r>
        <w:rPr>
          <w:rFonts w:eastAsia="楷体_GB2312"/>
          <w:b/>
          <w:bCs/>
          <w:sz w:val="24"/>
        </w:rPr>
        <w:t>电话：0371</w:t>
      </w:r>
      <w:r>
        <w:rPr>
          <w:rFonts w:hint="eastAsia" w:eastAsia="楷体_GB2312"/>
          <w:b/>
          <w:bCs/>
          <w:sz w:val="24"/>
        </w:rPr>
        <w:t xml:space="preserve">-67789660，67789018  </w:t>
      </w:r>
      <w:r>
        <w:rPr>
          <w:rFonts w:eastAsia="楷体_GB2312"/>
          <w:b/>
          <w:bCs/>
          <w:sz w:val="24"/>
        </w:rPr>
        <w:t>传真</w:t>
      </w:r>
      <w:r>
        <w:rPr>
          <w:rFonts w:hint="eastAsia" w:eastAsia="楷体_GB2312"/>
          <w:b/>
          <w:bCs/>
          <w:sz w:val="24"/>
        </w:rPr>
        <w:t>（fax）：</w:t>
      </w:r>
      <w:r>
        <w:rPr>
          <w:rFonts w:eastAsia="楷体_GB2312"/>
          <w:b/>
          <w:bCs/>
          <w:sz w:val="24"/>
        </w:rPr>
        <w:t>0371---</w:t>
      </w:r>
      <w:r>
        <w:rPr>
          <w:rFonts w:hint="eastAsia" w:eastAsia="楷体_GB2312"/>
          <w:b/>
          <w:bCs/>
          <w:sz w:val="24"/>
        </w:rPr>
        <w:t>67789879</w:t>
      </w:r>
    </w:p>
    <w:p>
      <w:pPr>
        <w:tabs>
          <w:tab w:val="left" w:pos="5220"/>
        </w:tabs>
        <w:spacing w:line="380" w:lineRule="exact"/>
        <w:rPr>
          <w:rFonts w:hint="eastAsia" w:ascii="宋体" w:hAnsi="宋体"/>
          <w:b/>
          <w:bCs/>
          <w:kern w:val="0"/>
          <w:sz w:val="24"/>
        </w:rPr>
      </w:pPr>
      <w:r>
        <w:rPr>
          <w:rFonts w:hint="eastAsia" w:eastAsia="楷体_GB2312"/>
          <w:b/>
          <w:bCs/>
          <w:sz w:val="24"/>
        </w:rPr>
        <w:t>电子邮箱: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kern w:val="0"/>
          <w:sz w:val="24"/>
        </w:rPr>
        <w:fldChar w:fldCharType="begin"/>
      </w:r>
      <w:r>
        <w:rPr>
          <w:rFonts w:ascii="宋体" w:hAnsi="宋体"/>
          <w:b/>
          <w:bCs/>
          <w:kern w:val="0"/>
          <w:sz w:val="24"/>
        </w:rPr>
        <w:instrText xml:space="preserve"> HYPERLINK "mailto:</w:instrText>
      </w:r>
      <w:r>
        <w:rPr>
          <w:rFonts w:hint="eastAsia" w:ascii="宋体" w:hAnsi="宋体"/>
          <w:b/>
          <w:bCs/>
          <w:kern w:val="0"/>
          <w:sz w:val="24"/>
        </w:rPr>
        <w:instrText xml:space="preserve">cjxs@haut.edu.cn</w:instrText>
      </w:r>
      <w:r>
        <w:rPr>
          <w:rFonts w:ascii="宋体" w:hAnsi="宋体"/>
          <w:b/>
          <w:bCs/>
          <w:kern w:val="0"/>
          <w:sz w:val="24"/>
        </w:rPr>
        <w:instrText xml:space="preserve">" </w:instrText>
      </w:r>
      <w:r>
        <w:rPr>
          <w:rFonts w:ascii="宋体" w:hAnsi="宋体"/>
          <w:b/>
          <w:bCs/>
          <w:kern w:val="0"/>
          <w:sz w:val="24"/>
        </w:rPr>
        <w:fldChar w:fldCharType="separate"/>
      </w:r>
      <w:r>
        <w:rPr>
          <w:rStyle w:val="8"/>
          <w:rFonts w:hint="eastAsia" w:ascii="宋体" w:hAnsi="宋体"/>
          <w:b/>
          <w:bCs/>
          <w:kern w:val="0"/>
          <w:sz w:val="24"/>
        </w:rPr>
        <w:t>cjxs@haut.edu.cn</w:t>
      </w:r>
      <w:r>
        <w:rPr>
          <w:rFonts w:ascii="宋体" w:hAnsi="宋体"/>
          <w:b/>
          <w:bCs/>
          <w:kern w:val="0"/>
          <w:sz w:val="24"/>
        </w:rPr>
        <w:fldChar w:fldCharType="end"/>
      </w:r>
      <w:r>
        <w:rPr>
          <w:rFonts w:hint="eastAsia" w:ascii="宋体" w:hAnsi="宋体"/>
          <w:b/>
          <w:bCs/>
          <w:kern w:val="0"/>
          <w:sz w:val="24"/>
          <w:lang w:val="en-US" w:eastAsia="zh-CN"/>
        </w:rPr>
        <w:t xml:space="preserve">   </w:t>
      </w:r>
      <w:r>
        <w:rPr>
          <w:rFonts w:hint="eastAsia" w:eastAsia="楷体_GB2312"/>
          <w:b/>
          <w:bCs/>
          <w:sz w:val="24"/>
          <w:lang w:val="en-US" w:eastAsia="zh-CN"/>
        </w:rPr>
        <w:t>联系人：刘卜豪  18623719613</w:t>
      </w:r>
    </w:p>
    <w:p>
      <w:pPr>
        <w:tabs>
          <w:tab w:val="left" w:pos="5220"/>
        </w:tabs>
        <w:spacing w:line="380" w:lineRule="exact"/>
        <w:rPr>
          <w:rFonts w:hint="eastAsia" w:ascii="宋体" w:hAnsi="宋体"/>
          <w:b/>
          <w:bCs/>
          <w:kern w:val="0"/>
          <w:sz w:val="24"/>
        </w:rPr>
      </w:pPr>
      <w:bookmarkStart w:id="0" w:name="_GoBack"/>
      <w:bookmarkEnd w:id="0"/>
    </w:p>
    <w:p>
      <w:pPr>
        <w:spacing w:line="493" w:lineRule="atLeast"/>
        <w:jc w:val="center"/>
        <w:rPr>
          <w:rFonts w:hint="eastAsia"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参加会议人员</w:t>
      </w:r>
      <w:r>
        <w:rPr>
          <w:rFonts w:hint="eastAsia" w:eastAsia="黑体"/>
          <w:b/>
          <w:sz w:val="32"/>
          <w:szCs w:val="32"/>
        </w:rPr>
        <w:t>登记表</w:t>
      </w:r>
    </w:p>
    <w:tbl>
      <w:tblPr>
        <w:tblStyle w:val="9"/>
        <w:tblW w:w="92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827"/>
        <w:gridCol w:w="1080"/>
        <w:gridCol w:w="1513"/>
        <w:gridCol w:w="1547"/>
        <w:gridCol w:w="2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493" w:lineRule="atLeast"/>
              <w:jc w:val="center"/>
              <w:rPr>
                <w:rFonts w:hint="eastAsia"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姓 名</w:t>
            </w:r>
          </w:p>
        </w:tc>
        <w:tc>
          <w:tcPr>
            <w:tcW w:w="827" w:type="dxa"/>
            <w:vAlign w:val="center"/>
          </w:tcPr>
          <w:p>
            <w:pPr>
              <w:spacing w:line="493" w:lineRule="atLeast"/>
              <w:jc w:val="center"/>
              <w:rPr>
                <w:rFonts w:hint="eastAsia"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性别</w:t>
            </w:r>
          </w:p>
        </w:tc>
        <w:tc>
          <w:tcPr>
            <w:tcW w:w="1080" w:type="dxa"/>
            <w:vAlign w:val="center"/>
          </w:tcPr>
          <w:p>
            <w:pPr>
              <w:spacing w:line="493" w:lineRule="atLeast"/>
              <w:jc w:val="center"/>
              <w:rPr>
                <w:rFonts w:hint="eastAsia"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职  务</w:t>
            </w:r>
          </w:p>
        </w:tc>
        <w:tc>
          <w:tcPr>
            <w:tcW w:w="1513" w:type="dxa"/>
            <w:vAlign w:val="center"/>
          </w:tcPr>
          <w:p>
            <w:pPr>
              <w:spacing w:line="493" w:lineRule="atLeast"/>
              <w:jc w:val="center"/>
              <w:rPr>
                <w:rFonts w:hint="eastAsia"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办公电话</w:t>
            </w:r>
          </w:p>
        </w:tc>
        <w:tc>
          <w:tcPr>
            <w:tcW w:w="1547" w:type="dxa"/>
            <w:vAlign w:val="center"/>
          </w:tcPr>
          <w:p>
            <w:pPr>
              <w:spacing w:line="493" w:lineRule="atLeast"/>
              <w:jc w:val="center"/>
              <w:rPr>
                <w:rFonts w:hint="eastAsia"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手   机</w:t>
            </w:r>
          </w:p>
        </w:tc>
        <w:tc>
          <w:tcPr>
            <w:tcW w:w="2878" w:type="dxa"/>
            <w:vAlign w:val="center"/>
          </w:tcPr>
          <w:p>
            <w:pPr>
              <w:spacing w:line="493" w:lineRule="atLeast"/>
              <w:jc w:val="center"/>
              <w:rPr>
                <w:rFonts w:hint="eastAsia"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spacing w:line="493" w:lineRule="atLeast"/>
              <w:jc w:val="center"/>
              <w:rPr>
                <w:rFonts w:hint="eastAsia" w:eastAsia="黑体"/>
                <w:b/>
                <w:sz w:val="28"/>
                <w:szCs w:val="28"/>
              </w:rPr>
            </w:pPr>
          </w:p>
        </w:tc>
      </w:tr>
    </w:tbl>
    <w:p>
      <w:pPr>
        <w:spacing w:line="413" w:lineRule="atLeast"/>
        <w:ind w:left="-178" w:leftChars="-85"/>
        <w:rPr>
          <w:rFonts w:hint="eastAsia" w:asciiTheme="minorEastAsia" w:hAnsiTheme="minorEastAsia" w:cstheme="minorEastAsia"/>
          <w:sz w:val="21"/>
          <w:szCs w:val="21"/>
        </w:rPr>
      </w:pPr>
      <w:r>
        <w:rPr>
          <w:rFonts w:hint="eastAsia" w:ascii="黑体" w:hAnsi="宋体" w:eastAsia="黑体"/>
          <w:b/>
          <w:szCs w:val="21"/>
        </w:rPr>
        <w:t>备注：请于</w:t>
      </w:r>
      <w:r>
        <w:rPr>
          <w:rFonts w:hint="eastAsia" w:ascii="黑体" w:eastAsia="黑体"/>
          <w:b/>
          <w:szCs w:val="21"/>
        </w:rPr>
        <w:t>2017</w:t>
      </w:r>
      <w:r>
        <w:rPr>
          <w:rFonts w:hint="eastAsia" w:ascii="黑体" w:hAnsi="宋体" w:eastAsia="黑体"/>
          <w:b/>
          <w:szCs w:val="21"/>
        </w:rPr>
        <w:t>年</w:t>
      </w:r>
      <w:r>
        <w:rPr>
          <w:rFonts w:hint="eastAsia" w:ascii="黑体" w:eastAsia="黑体"/>
          <w:b/>
          <w:szCs w:val="21"/>
        </w:rPr>
        <w:t>4</w:t>
      </w:r>
      <w:r>
        <w:rPr>
          <w:rFonts w:hint="eastAsia" w:ascii="黑体" w:hAnsi="宋体" w:eastAsia="黑体"/>
          <w:b/>
          <w:szCs w:val="21"/>
        </w:rPr>
        <w:t>月30日之前以电子邮件、传真方式发至河南工业大学职业技术学院学生科cjxs@haut.edu.cn。</w:t>
      </w:r>
      <w:r>
        <w:rPr>
          <w:rFonts w:hint="eastAsia" w:ascii="黑体" w:eastAsia="黑体"/>
          <w:b/>
          <w:szCs w:val="21"/>
        </w:rPr>
        <w:t xml:space="preserve"> </w:t>
      </w:r>
    </w:p>
    <w:sectPr>
      <w:pgSz w:w="11906" w:h="16838"/>
      <w:pgMar w:top="1191" w:right="1474" w:bottom="1191" w:left="147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FEC"/>
    <w:rsid w:val="0003732B"/>
    <w:rsid w:val="000E3904"/>
    <w:rsid w:val="000E6EDB"/>
    <w:rsid w:val="00107B94"/>
    <w:rsid w:val="001A1119"/>
    <w:rsid w:val="00237E12"/>
    <w:rsid w:val="00244CC9"/>
    <w:rsid w:val="00253F9E"/>
    <w:rsid w:val="00286B90"/>
    <w:rsid w:val="002D1BAE"/>
    <w:rsid w:val="002D54FD"/>
    <w:rsid w:val="003B3AA6"/>
    <w:rsid w:val="00404223"/>
    <w:rsid w:val="0041396F"/>
    <w:rsid w:val="004F33EC"/>
    <w:rsid w:val="00521065"/>
    <w:rsid w:val="005226CA"/>
    <w:rsid w:val="005B1076"/>
    <w:rsid w:val="005D401B"/>
    <w:rsid w:val="00666E81"/>
    <w:rsid w:val="00673313"/>
    <w:rsid w:val="006A6169"/>
    <w:rsid w:val="006C07A2"/>
    <w:rsid w:val="00706420"/>
    <w:rsid w:val="00736B8E"/>
    <w:rsid w:val="00753962"/>
    <w:rsid w:val="007B2B0E"/>
    <w:rsid w:val="007F3ED1"/>
    <w:rsid w:val="0085725C"/>
    <w:rsid w:val="00872BC1"/>
    <w:rsid w:val="0088172D"/>
    <w:rsid w:val="00883813"/>
    <w:rsid w:val="008B4D48"/>
    <w:rsid w:val="008C2CE5"/>
    <w:rsid w:val="009054FD"/>
    <w:rsid w:val="0092373B"/>
    <w:rsid w:val="00925F5C"/>
    <w:rsid w:val="00943C19"/>
    <w:rsid w:val="009659B3"/>
    <w:rsid w:val="0097121A"/>
    <w:rsid w:val="009714FE"/>
    <w:rsid w:val="0097533C"/>
    <w:rsid w:val="009904ED"/>
    <w:rsid w:val="009C19FE"/>
    <w:rsid w:val="00A23046"/>
    <w:rsid w:val="00A26BC3"/>
    <w:rsid w:val="00A40C6A"/>
    <w:rsid w:val="00A95F5E"/>
    <w:rsid w:val="00BD2B46"/>
    <w:rsid w:val="00C075CC"/>
    <w:rsid w:val="00C11F34"/>
    <w:rsid w:val="00C33FEC"/>
    <w:rsid w:val="00C50E0C"/>
    <w:rsid w:val="00CA67FF"/>
    <w:rsid w:val="00CD3850"/>
    <w:rsid w:val="00D712E1"/>
    <w:rsid w:val="00D93205"/>
    <w:rsid w:val="00DB2C3B"/>
    <w:rsid w:val="00DE47E4"/>
    <w:rsid w:val="00E013CA"/>
    <w:rsid w:val="00F14D59"/>
    <w:rsid w:val="00F62D8D"/>
    <w:rsid w:val="05E33612"/>
    <w:rsid w:val="18540C68"/>
    <w:rsid w:val="41F9119A"/>
    <w:rsid w:val="42E87AAF"/>
    <w:rsid w:val="4E1141FE"/>
    <w:rsid w:val="52994846"/>
    <w:rsid w:val="69CB19CA"/>
    <w:rsid w:val="79586EF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pPr>
      <w:ind w:left="100" w:leftChars="2500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paragraph" w:customStyle="1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日期 Char"/>
    <w:basedOn w:val="7"/>
    <w:link w:val="2"/>
    <w:uiPriority w:val="0"/>
    <w:rPr>
      <w:kern w:val="2"/>
      <w:sz w:val="21"/>
      <w:szCs w:val="24"/>
    </w:rPr>
  </w:style>
  <w:style w:type="character" w:customStyle="1" w:styleId="12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4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633</Characters>
  <Lines>5</Lines>
  <Paragraphs>1</Paragraphs>
  <ScaleCrop>false</ScaleCrop>
  <LinksUpToDate>false</LinksUpToDate>
  <CharactersWithSpaces>743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2017-04-11T04:30:00Z</dcterms:created>
  <dc:creator>Administrator</dc:creator>
  <cp:lastModifiedBy>Administrator</cp:lastModifiedBy>
  <cp:lastPrinted>2017-04-24T03:12:12Z</cp:lastPrinted>
  <dcterms:modified xsi:type="dcterms:W3CDTF">2017-04-24T03:16:15Z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